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57F" w:rsidRDefault="00A2457F" w:rsidP="00A2457F">
      <w:pPr>
        <w:pStyle w:val="Default"/>
      </w:pPr>
    </w:p>
    <w:p w:rsidR="00A2457F" w:rsidRDefault="00A2457F" w:rsidP="00A2457F">
      <w:pPr>
        <w:pStyle w:val="Default"/>
        <w:rPr>
          <w:sz w:val="28"/>
          <w:szCs w:val="28"/>
          <w:u w:val="single"/>
        </w:rPr>
      </w:pPr>
      <w:r>
        <w:rPr>
          <w:sz w:val="28"/>
          <w:szCs w:val="28"/>
          <w:u w:val="single"/>
        </w:rPr>
        <w:t>Saying goodbye</w:t>
      </w:r>
    </w:p>
    <w:p w:rsidR="00A2457F" w:rsidRDefault="00A2457F" w:rsidP="00A2457F">
      <w:pPr>
        <w:pStyle w:val="Default"/>
      </w:pPr>
      <w:r>
        <w:t xml:space="preserve"> </w:t>
      </w:r>
    </w:p>
    <w:p w:rsidR="00A2457F" w:rsidRDefault="00A2457F" w:rsidP="00A2457F">
      <w:pPr>
        <w:pStyle w:val="Default"/>
        <w:rPr>
          <w:sz w:val="23"/>
          <w:szCs w:val="23"/>
        </w:rPr>
      </w:pPr>
      <w:r>
        <w:rPr>
          <w:sz w:val="23"/>
          <w:szCs w:val="23"/>
        </w:rPr>
        <w:t xml:space="preserve">1. How do you say “Goodbye” in your country? </w:t>
      </w:r>
    </w:p>
    <w:p w:rsidR="00A2457F" w:rsidRPr="00421DDE" w:rsidRDefault="00421DDE" w:rsidP="00A2457F">
      <w:pPr>
        <w:pStyle w:val="Default"/>
        <w:rPr>
          <w:rFonts w:ascii="Arial" w:hAnsi="Arial" w:cs="Arial"/>
          <w:sz w:val="23"/>
          <w:szCs w:val="23"/>
        </w:rPr>
      </w:pPr>
      <w:r>
        <w:rPr>
          <w:sz w:val="23"/>
          <w:szCs w:val="23"/>
        </w:rPr>
        <w:tab/>
        <w:t>To say goodbye in Chinese you say “</w:t>
      </w:r>
      <w:proofErr w:type="spellStart"/>
      <w:r>
        <w:rPr>
          <w:rFonts w:ascii="1Ec095ArialUnicodeMS" w:hAnsi="1Ec095ArialUnicodeMS" w:cs="1Ec095ArialUnicodeMS"/>
        </w:rPr>
        <w:t>Zài</w:t>
      </w:r>
      <w:proofErr w:type="spellEnd"/>
      <w:r>
        <w:rPr>
          <w:rFonts w:ascii="1Ec095ArialUnicodeMS" w:hAnsi="1Ec095ArialUnicodeMS" w:cs="1Ec095ArialUnicodeMS"/>
        </w:rPr>
        <w:t xml:space="preserve"> </w:t>
      </w:r>
      <w:proofErr w:type="spellStart"/>
      <w:r>
        <w:rPr>
          <w:rFonts w:ascii="1Ec095ArialUnicodeMS" w:hAnsi="1Ec095ArialUnicodeMS" w:cs="1Ec095ArialUnicodeMS"/>
        </w:rPr>
        <w:t>jiàn</w:t>
      </w:r>
      <w:proofErr w:type="spellEnd"/>
      <w:r>
        <w:rPr>
          <w:rFonts w:ascii="Arial" w:hAnsi="Arial" w:cs="Arial"/>
          <w:sz w:val="23"/>
          <w:szCs w:val="23"/>
        </w:rPr>
        <w:t xml:space="preserve">” </w:t>
      </w:r>
      <w:r w:rsidRPr="00421DDE">
        <w:rPr>
          <w:rFonts w:asciiTheme="minorHAnsi" w:hAnsiTheme="minorHAnsi" w:cs="Arial"/>
          <w:sz w:val="23"/>
          <w:szCs w:val="23"/>
        </w:rPr>
        <w:t>which is translated to see you later</w:t>
      </w:r>
      <w:r>
        <w:rPr>
          <w:rFonts w:asciiTheme="minorHAnsi" w:hAnsiTheme="minorHAnsi" w:cs="Arial"/>
          <w:sz w:val="23"/>
          <w:szCs w:val="23"/>
        </w:rPr>
        <w:t>.</w:t>
      </w:r>
    </w:p>
    <w:p w:rsidR="00A2457F" w:rsidRDefault="00A2457F" w:rsidP="00A2457F">
      <w:pPr>
        <w:pStyle w:val="Default"/>
        <w:rPr>
          <w:sz w:val="23"/>
          <w:szCs w:val="23"/>
        </w:rPr>
      </w:pPr>
      <w:r>
        <w:rPr>
          <w:sz w:val="23"/>
          <w:szCs w:val="23"/>
        </w:rPr>
        <w:t xml:space="preserve">2. Are there different ways of saying “Goodbye”? Why? </w:t>
      </w:r>
    </w:p>
    <w:p w:rsidR="00A2457F" w:rsidRDefault="00630735" w:rsidP="00A2457F">
      <w:pPr>
        <w:pStyle w:val="Default"/>
        <w:rPr>
          <w:sz w:val="23"/>
          <w:szCs w:val="23"/>
        </w:rPr>
      </w:pPr>
      <w:r>
        <w:rPr>
          <w:sz w:val="23"/>
          <w:szCs w:val="23"/>
        </w:rPr>
        <w:tab/>
        <w:t>Yes, there are different ways of saying goodbye. These ways can be used when you want to be more specific about when you will see that person again.</w:t>
      </w:r>
    </w:p>
    <w:p w:rsidR="00A2457F" w:rsidRDefault="00A2457F" w:rsidP="00A2457F">
      <w:pPr>
        <w:pStyle w:val="Default"/>
        <w:rPr>
          <w:sz w:val="23"/>
          <w:szCs w:val="23"/>
        </w:rPr>
      </w:pPr>
      <w:r>
        <w:rPr>
          <w:sz w:val="23"/>
          <w:szCs w:val="23"/>
        </w:rPr>
        <w:t xml:space="preserve">3. What are some of the other ways of saying “Goodbye”? Indicate when and for whom they should be used: </w:t>
      </w:r>
    </w:p>
    <w:p w:rsidR="000123B4" w:rsidRDefault="00630735">
      <w:r>
        <w:tab/>
      </w:r>
      <w:r>
        <w:rPr>
          <w:sz w:val="23"/>
          <w:szCs w:val="23"/>
        </w:rPr>
        <w:t>There is also “</w:t>
      </w:r>
      <w:proofErr w:type="spell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sz w:val="23"/>
          <w:szCs w:val="23"/>
        </w:rPr>
        <w:t>” which means see you tomorrow this is a more specific way of saying goodbye.</w:t>
      </w:r>
    </w:p>
    <w:p w:rsidR="00BC2B5D" w:rsidRDefault="00BC2B5D">
      <w:pPr>
        <w:rPr>
          <w:sz w:val="28"/>
          <w:szCs w:val="28"/>
          <w:u w:val="single"/>
        </w:rPr>
      </w:pPr>
      <w:r>
        <w:rPr>
          <w:sz w:val="28"/>
          <w:szCs w:val="28"/>
          <w:u w:val="single"/>
        </w:rPr>
        <w:t xml:space="preserve">Expressing Regret </w:t>
      </w:r>
    </w:p>
    <w:p w:rsidR="00BC2B5D" w:rsidRDefault="00BC2B5D" w:rsidP="00BC2B5D">
      <w:pPr>
        <w:pStyle w:val="Default"/>
        <w:rPr>
          <w:sz w:val="23"/>
          <w:szCs w:val="23"/>
        </w:rPr>
      </w:pPr>
      <w:r>
        <w:rPr>
          <w:sz w:val="23"/>
          <w:szCs w:val="23"/>
        </w:rPr>
        <w:t xml:space="preserve">If you are the offender (the person who needs to say “I’m sorry!”)… </w:t>
      </w:r>
    </w:p>
    <w:p w:rsidR="00BC2B5D" w:rsidRDefault="00BC2B5D" w:rsidP="00BC2B5D">
      <w:pPr>
        <w:pStyle w:val="Default"/>
        <w:rPr>
          <w:sz w:val="23"/>
          <w:szCs w:val="23"/>
        </w:rPr>
      </w:pPr>
      <w:r>
        <w:rPr>
          <w:sz w:val="23"/>
          <w:szCs w:val="23"/>
        </w:rPr>
        <w:t xml:space="preserve">1. What are examples of different situations for saying “I’m sorry!” in your host culture? </w:t>
      </w:r>
    </w:p>
    <w:p w:rsidR="00BC2B5D" w:rsidRDefault="00D53220" w:rsidP="00BC2B5D">
      <w:pPr>
        <w:pStyle w:val="Default"/>
        <w:rPr>
          <w:sz w:val="23"/>
          <w:szCs w:val="23"/>
        </w:rPr>
      </w:pPr>
      <w:r>
        <w:rPr>
          <w:sz w:val="23"/>
          <w:szCs w:val="23"/>
        </w:rPr>
        <w:tab/>
        <w:t>An example of a situation where you would say I’m sorry is if you bumped into someone or wanted to ask for directions.</w:t>
      </w:r>
    </w:p>
    <w:p w:rsidR="00BC2B5D" w:rsidRDefault="00BC2B5D" w:rsidP="00BC2B5D">
      <w:pPr>
        <w:pStyle w:val="Default"/>
        <w:rPr>
          <w:sz w:val="23"/>
          <w:szCs w:val="23"/>
        </w:rPr>
      </w:pPr>
      <w:r>
        <w:rPr>
          <w:sz w:val="23"/>
          <w:szCs w:val="23"/>
        </w:rPr>
        <w:t xml:space="preserve">2. What do you say if you do something awkward, like bump into someone? </w:t>
      </w:r>
    </w:p>
    <w:p w:rsidR="00BC2B5D" w:rsidRDefault="00D53220" w:rsidP="00BC2B5D">
      <w:pPr>
        <w:pStyle w:val="Default"/>
        <w:rPr>
          <w:sz w:val="23"/>
          <w:szCs w:val="23"/>
        </w:rPr>
      </w:pPr>
      <w:r>
        <w:rPr>
          <w:sz w:val="23"/>
          <w:szCs w:val="23"/>
        </w:rPr>
        <w:tab/>
        <w:t>If you did something awkward then you would say “</w:t>
      </w:r>
      <w:proofErr w:type="spellStart"/>
      <w:r>
        <w:rPr>
          <w:rFonts w:ascii="1Eba51ArialUnicodeMS" w:hAnsi="1Eba51ArialUnicodeMS" w:cs="1Eba51ArialUnicodeMS"/>
        </w:rPr>
        <w:t>Duì</w:t>
      </w:r>
      <w:proofErr w:type="spellEnd"/>
      <w:r>
        <w:rPr>
          <w:rFonts w:ascii="1Eba51ArialUnicodeMS" w:hAnsi="1Eba51ArialUnicodeMS" w:cs="1Eba51ArialUnicodeMS"/>
        </w:rPr>
        <w:t xml:space="preserve"> bùqǐ</w:t>
      </w:r>
      <w:r>
        <w:rPr>
          <w:sz w:val="23"/>
          <w:szCs w:val="23"/>
        </w:rPr>
        <w:t xml:space="preserve">” meaning I’m sorry. </w:t>
      </w:r>
    </w:p>
    <w:p w:rsidR="00BC2B5D" w:rsidRDefault="00BC2B5D" w:rsidP="00BC2B5D">
      <w:pPr>
        <w:pStyle w:val="Default"/>
        <w:rPr>
          <w:sz w:val="23"/>
          <w:szCs w:val="23"/>
        </w:rPr>
      </w:pPr>
      <w:r>
        <w:rPr>
          <w:sz w:val="23"/>
          <w:szCs w:val="23"/>
        </w:rPr>
        <w:t xml:space="preserve">3. What do you say if something sad has happened to someone? </w:t>
      </w:r>
    </w:p>
    <w:p w:rsidR="00BC2B5D" w:rsidRDefault="00D53220" w:rsidP="00BC2B5D">
      <w:pPr>
        <w:pStyle w:val="Default"/>
        <w:rPr>
          <w:sz w:val="23"/>
          <w:szCs w:val="23"/>
        </w:rPr>
      </w:pPr>
      <w:r>
        <w:rPr>
          <w:sz w:val="23"/>
          <w:szCs w:val="23"/>
        </w:rPr>
        <w:tab/>
        <w:t>If something bad had happened to someone then you might say “</w:t>
      </w:r>
      <w:proofErr w:type="spellStart"/>
      <w:r>
        <w:rPr>
          <w:rFonts w:ascii="1Eba51ArialUnicodeMS" w:hAnsi="1Eba51ArialUnicodeMS" w:cs="1Eba51ArialUnicodeMS"/>
        </w:rPr>
        <w:t>Bùhǎo</w:t>
      </w:r>
      <w:proofErr w:type="spellEnd"/>
      <w:r>
        <w:rPr>
          <w:rFonts w:ascii="1Eba51ArialUnicodeMS" w:hAnsi="1Eba51ArialUnicodeMS" w:cs="1Eba51ArialUnicodeMS"/>
        </w:rPr>
        <w:t xml:space="preserve"> </w:t>
      </w:r>
      <w:proofErr w:type="spellStart"/>
      <w:r>
        <w:rPr>
          <w:rFonts w:ascii="1Eba51ArialUnicodeMS" w:hAnsi="1Eba51ArialUnicodeMS" w:cs="1Eba51ArialUnicodeMS"/>
        </w:rPr>
        <w:t>yìsī</w:t>
      </w:r>
      <w:proofErr w:type="spellEnd"/>
      <w:r>
        <w:rPr>
          <w:sz w:val="23"/>
          <w:szCs w:val="23"/>
        </w:rPr>
        <w:t xml:space="preserve">” meaning I feel bad. </w:t>
      </w:r>
    </w:p>
    <w:p w:rsidR="00BC2B5D" w:rsidRDefault="00BC2B5D" w:rsidP="00BC2B5D">
      <w:pPr>
        <w:pStyle w:val="Default"/>
        <w:rPr>
          <w:sz w:val="23"/>
          <w:szCs w:val="23"/>
        </w:rPr>
      </w:pPr>
      <w:r>
        <w:rPr>
          <w:sz w:val="23"/>
          <w:szCs w:val="23"/>
        </w:rPr>
        <w:t xml:space="preserve">4. What do you say if you’ve forgotten something or done/said something inappropriate? </w:t>
      </w:r>
    </w:p>
    <w:p w:rsidR="00BC2B5D" w:rsidRDefault="00D53220" w:rsidP="00BC2B5D">
      <w:pPr>
        <w:pStyle w:val="Default"/>
        <w:rPr>
          <w:sz w:val="23"/>
          <w:szCs w:val="23"/>
        </w:rPr>
      </w:pPr>
      <w:r>
        <w:rPr>
          <w:sz w:val="23"/>
          <w:szCs w:val="23"/>
        </w:rPr>
        <w:tab/>
        <w:t>If you had forgotten something or done/said something inappropriate you might say “</w:t>
      </w:r>
      <w:proofErr w:type="spellStart"/>
      <w:r>
        <w:rPr>
          <w:rFonts w:ascii="1Eba51ArialUnicodeMS" w:hAnsi="1Eba51ArialUnicodeMS" w:cs="1Eba51ArialUnicodeMS"/>
        </w:rPr>
        <w:t>Bùhǎo</w:t>
      </w:r>
      <w:proofErr w:type="spellEnd"/>
      <w:r>
        <w:rPr>
          <w:rFonts w:ascii="1Eba51ArialUnicodeMS" w:hAnsi="1Eba51ArialUnicodeMS" w:cs="1Eba51ArialUnicodeMS"/>
        </w:rPr>
        <w:t xml:space="preserve"> </w:t>
      </w:r>
      <w:proofErr w:type="spellStart"/>
      <w:r>
        <w:rPr>
          <w:rFonts w:ascii="1Eba51ArialUnicodeMS" w:hAnsi="1Eba51ArialUnicodeMS" w:cs="1Eba51ArialUnicodeMS"/>
        </w:rPr>
        <w:t>yìsī</w:t>
      </w:r>
      <w:proofErr w:type="spellEnd"/>
      <w:r>
        <w:rPr>
          <w:sz w:val="23"/>
          <w:szCs w:val="23"/>
        </w:rPr>
        <w:t xml:space="preserve">” in this situation as well as it also means something close to excuse me. </w:t>
      </w:r>
    </w:p>
    <w:p w:rsidR="00BC2B5D" w:rsidRDefault="00BC2B5D" w:rsidP="00BC2B5D">
      <w:pPr>
        <w:rPr>
          <w:sz w:val="23"/>
          <w:szCs w:val="23"/>
        </w:rPr>
      </w:pPr>
      <w:r>
        <w:rPr>
          <w:sz w:val="23"/>
          <w:szCs w:val="23"/>
        </w:rPr>
        <w:t>What kinds of response(s) could you expect to hear from the person you’ve offended in each situation (if mentioned in your language lesson)? Write their response in (parentheses) beside each version of “I’m sorry!”</w:t>
      </w:r>
    </w:p>
    <w:p w:rsidR="00D53220" w:rsidRDefault="00D53220" w:rsidP="00BC2B5D">
      <w:pPr>
        <w:rPr>
          <w:sz w:val="23"/>
          <w:szCs w:val="23"/>
        </w:rPr>
      </w:pPr>
      <w:r>
        <w:rPr>
          <w:sz w:val="23"/>
          <w:szCs w:val="23"/>
        </w:rPr>
        <w:tab/>
        <w:t>“</w:t>
      </w: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sz w:val="23"/>
          <w:szCs w:val="23"/>
        </w:rPr>
        <w:t>”</w:t>
      </w:r>
      <w:r>
        <w:rPr>
          <w:sz w:val="23"/>
          <w:szCs w:val="23"/>
        </w:rPr>
        <w:tab/>
        <w:t>(“</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sz w:val="23"/>
          <w:szCs w:val="23"/>
        </w:rPr>
        <w:t>”)</w:t>
      </w:r>
    </w:p>
    <w:p w:rsidR="00D53220" w:rsidRPr="00BC2B5D" w:rsidRDefault="00D53220" w:rsidP="00BC2B5D">
      <w:r>
        <w:rPr>
          <w:sz w:val="23"/>
          <w:szCs w:val="23"/>
        </w:rPr>
        <w:tab/>
        <w:t>“</w:t>
      </w: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sz w:val="23"/>
          <w:szCs w:val="23"/>
        </w:rPr>
        <w:t>”</w:t>
      </w:r>
      <w:r>
        <w:rPr>
          <w:sz w:val="23"/>
          <w:szCs w:val="23"/>
        </w:rPr>
        <w:tab/>
        <w:t>(“</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sz w:val="23"/>
          <w:szCs w:val="23"/>
        </w:rPr>
        <w:t>”)</w:t>
      </w:r>
    </w:p>
    <w:sectPr w:rsidR="00D53220" w:rsidRPr="00BC2B5D" w:rsidSect="003F52DD">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57F" w:rsidRDefault="00A2457F" w:rsidP="00A2457F">
      <w:pPr>
        <w:spacing w:after="0" w:line="240" w:lineRule="auto"/>
      </w:pPr>
      <w:r>
        <w:separator/>
      </w:r>
    </w:p>
  </w:endnote>
  <w:endnote w:type="continuationSeparator" w:id="0">
    <w:p w:rsidR="00A2457F" w:rsidRDefault="00A2457F" w:rsidP="00A245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57F" w:rsidRDefault="00A2457F" w:rsidP="00A2457F">
      <w:pPr>
        <w:spacing w:after="0" w:line="240" w:lineRule="auto"/>
      </w:pPr>
      <w:r>
        <w:separator/>
      </w:r>
    </w:p>
  </w:footnote>
  <w:footnote w:type="continuationSeparator" w:id="0">
    <w:p w:rsidR="00A2457F" w:rsidRDefault="00A2457F" w:rsidP="00A245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57F" w:rsidRDefault="00A2457F" w:rsidP="00A2457F">
    <w:pPr>
      <w:pStyle w:val="Header"/>
      <w:jc w:val="right"/>
    </w:pPr>
    <w:r>
      <w:t>Alison Mulley</w:t>
    </w:r>
  </w:p>
  <w:p w:rsidR="00A2457F" w:rsidRDefault="00A2457F" w:rsidP="00A2457F">
    <w:pPr>
      <w:pStyle w:val="Header"/>
      <w:jc w:val="right"/>
    </w:pPr>
    <w:r>
      <w:t>Chinese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457F"/>
    <w:rsid w:val="0007564E"/>
    <w:rsid w:val="003F52DD"/>
    <w:rsid w:val="00421DDE"/>
    <w:rsid w:val="00630735"/>
    <w:rsid w:val="00A2457F"/>
    <w:rsid w:val="00BC2B5D"/>
    <w:rsid w:val="00BE2E91"/>
    <w:rsid w:val="00D53220"/>
    <w:rsid w:val="00E01C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2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457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2457F"/>
  </w:style>
  <w:style w:type="paragraph" w:styleId="Footer">
    <w:name w:val="footer"/>
    <w:basedOn w:val="Normal"/>
    <w:link w:val="FooterChar"/>
    <w:uiPriority w:val="99"/>
    <w:semiHidden/>
    <w:unhideWhenUsed/>
    <w:rsid w:val="00A2457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2457F"/>
  </w:style>
  <w:style w:type="paragraph" w:customStyle="1" w:styleId="Default">
    <w:name w:val="Default"/>
    <w:rsid w:val="00A2457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dc:creator>
  <cp:lastModifiedBy>Alison</cp:lastModifiedBy>
  <cp:revision>2</cp:revision>
  <dcterms:created xsi:type="dcterms:W3CDTF">2012-04-29T23:45:00Z</dcterms:created>
  <dcterms:modified xsi:type="dcterms:W3CDTF">2012-04-29T23:45:00Z</dcterms:modified>
</cp:coreProperties>
</file>